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13D" w:rsidRDefault="00CD613D" w:rsidP="00CD613D">
      <w:pPr>
        <w:spacing w:after="0"/>
        <w:rPr>
          <w:rFonts w:ascii="Fira Sans" w:hAnsi="Fira Sans"/>
          <w:b/>
        </w:rPr>
      </w:pPr>
      <w:r>
        <w:rPr>
          <w:rFonts w:ascii="Fira Sans" w:hAnsi="Fira Sans"/>
          <w:b/>
        </w:rPr>
        <w:t>Vergabetitel:</w:t>
      </w:r>
      <w:r>
        <w:rPr>
          <w:rFonts w:ascii="Fira Sans" w:hAnsi="Fira Sans"/>
          <w:b/>
        </w:rPr>
        <w:tab/>
      </w:r>
      <w:r>
        <w:rPr>
          <w:rFonts w:ascii="Fira Sans" w:hAnsi="Fira Sans"/>
          <w:b/>
        </w:rPr>
        <w:tab/>
        <w:t>Versanddienstleistungen für die</w:t>
      </w:r>
      <w:r w:rsidR="006D3001">
        <w:rPr>
          <w:rFonts w:ascii="Fira Sans" w:hAnsi="Fira Sans"/>
          <w:b/>
        </w:rPr>
        <w:t xml:space="preserve"> Durchführung der 9.</w:t>
      </w:r>
      <w:r>
        <w:rPr>
          <w:rFonts w:ascii="Fira Sans" w:hAnsi="Fira Sans"/>
          <w:b/>
        </w:rPr>
        <w:t xml:space="preserve"> </w:t>
      </w:r>
      <w:r w:rsidR="0035324A">
        <w:rPr>
          <w:rFonts w:ascii="Fira Sans" w:hAnsi="Fira Sans"/>
          <w:b/>
        </w:rPr>
        <w:t>Landtags</w:t>
      </w:r>
      <w:r>
        <w:rPr>
          <w:rFonts w:ascii="Fira Sans" w:hAnsi="Fira Sans"/>
          <w:b/>
        </w:rPr>
        <w:t>wahl</w:t>
      </w:r>
      <w:r w:rsidR="006D3001">
        <w:rPr>
          <w:rFonts w:ascii="Fira Sans" w:hAnsi="Fira Sans"/>
          <w:b/>
        </w:rPr>
        <w:t xml:space="preserve"> in Mecklenburg-Vorpommern am</w:t>
      </w:r>
      <w:r>
        <w:rPr>
          <w:rFonts w:ascii="Fira Sans" w:hAnsi="Fira Sans"/>
          <w:b/>
        </w:rPr>
        <w:t xml:space="preserve"> 2</w:t>
      </w:r>
      <w:r w:rsidR="0035324A">
        <w:rPr>
          <w:rFonts w:ascii="Fira Sans" w:hAnsi="Fira Sans"/>
          <w:b/>
        </w:rPr>
        <w:t>0</w:t>
      </w:r>
      <w:r>
        <w:rPr>
          <w:rFonts w:ascii="Fira Sans" w:hAnsi="Fira Sans"/>
          <w:b/>
        </w:rPr>
        <w:t xml:space="preserve">. </w:t>
      </w:r>
      <w:r w:rsidR="0035324A">
        <w:rPr>
          <w:rFonts w:ascii="Fira Sans" w:hAnsi="Fira Sans"/>
          <w:b/>
        </w:rPr>
        <w:t>Septembe</w:t>
      </w:r>
      <w:r>
        <w:rPr>
          <w:rFonts w:ascii="Fira Sans" w:hAnsi="Fira Sans"/>
          <w:b/>
        </w:rPr>
        <w:t>r 202</w:t>
      </w:r>
      <w:r w:rsidR="0035324A">
        <w:rPr>
          <w:rFonts w:ascii="Fira Sans" w:hAnsi="Fira Sans"/>
          <w:b/>
        </w:rPr>
        <w:t>6</w:t>
      </w:r>
    </w:p>
    <w:p w:rsidR="00CD613D" w:rsidRDefault="00CD613D" w:rsidP="00CD613D">
      <w:pPr>
        <w:spacing w:after="0"/>
        <w:rPr>
          <w:rFonts w:ascii="Fira Sans" w:hAnsi="Fira Sans"/>
          <w:b/>
        </w:rPr>
      </w:pPr>
      <w:r>
        <w:rPr>
          <w:rFonts w:ascii="Fira Sans" w:hAnsi="Fira Sans"/>
          <w:b/>
        </w:rPr>
        <w:tab/>
      </w:r>
      <w:r>
        <w:rPr>
          <w:rFonts w:ascii="Fira Sans" w:hAnsi="Fira Sans"/>
          <w:b/>
        </w:rPr>
        <w:tab/>
      </w:r>
      <w:r>
        <w:rPr>
          <w:rFonts w:ascii="Fira Sans" w:hAnsi="Fira Sans"/>
          <w:b/>
        </w:rPr>
        <w:tab/>
      </w:r>
      <w:r w:rsidR="00451AD6">
        <w:rPr>
          <w:rFonts w:ascii="Fira Sans" w:hAnsi="Fira Sans"/>
          <w:b/>
        </w:rPr>
        <w:t>LOS 1</w:t>
      </w:r>
      <w:r w:rsidRPr="0009191E">
        <w:rPr>
          <w:rFonts w:ascii="Fira Sans" w:hAnsi="Fira Sans"/>
          <w:b/>
        </w:rPr>
        <w:t>:</w:t>
      </w:r>
      <w:r>
        <w:rPr>
          <w:rFonts w:ascii="Fira Sans" w:hAnsi="Fira Sans"/>
          <w:b/>
        </w:rPr>
        <w:t xml:space="preserve"> </w:t>
      </w:r>
      <w:r w:rsidR="0009191E">
        <w:rPr>
          <w:rFonts w:ascii="Fira Sans" w:hAnsi="Fira Sans"/>
          <w:b/>
        </w:rPr>
        <w:t>Zustellung der Wahlbenachrichtigungen</w:t>
      </w:r>
    </w:p>
    <w:p w:rsidR="00CD613D" w:rsidRDefault="00CD613D" w:rsidP="00CD613D">
      <w:pPr>
        <w:spacing w:after="0"/>
        <w:rPr>
          <w:rFonts w:ascii="Fira Sans" w:hAnsi="Fira Sans"/>
          <w:b/>
        </w:rPr>
      </w:pPr>
      <w:r>
        <w:rPr>
          <w:rFonts w:ascii="Fira Sans" w:hAnsi="Fira Sans"/>
          <w:b/>
        </w:rPr>
        <w:t>Leistung:</w:t>
      </w:r>
      <w:r>
        <w:rPr>
          <w:rFonts w:ascii="Fira Sans" w:hAnsi="Fira Sans"/>
          <w:b/>
        </w:rPr>
        <w:tab/>
      </w:r>
      <w:r>
        <w:rPr>
          <w:rFonts w:ascii="Fira Sans" w:hAnsi="Fira Sans"/>
          <w:b/>
        </w:rPr>
        <w:tab/>
        <w:t>Dienstleistung</w:t>
      </w:r>
    </w:p>
    <w:p w:rsidR="001E11AE" w:rsidRDefault="00CD613D">
      <w:pPr>
        <w:rPr>
          <w:rFonts w:ascii="Fira Sans" w:hAnsi="Fira Sans"/>
          <w:b/>
        </w:rPr>
      </w:pPr>
      <w:r>
        <w:rPr>
          <w:rFonts w:ascii="Fira Sans" w:hAnsi="Fira Sans"/>
          <w:b/>
        </w:rPr>
        <w:t>Vergabenummer:</w:t>
      </w:r>
      <w:r>
        <w:rPr>
          <w:rFonts w:ascii="Fira Sans" w:hAnsi="Fira Sans"/>
          <w:b/>
        </w:rPr>
        <w:tab/>
      </w:r>
      <w:r w:rsidR="006D3001">
        <w:rPr>
          <w:rFonts w:ascii="Fira Sans" w:hAnsi="Fira Sans"/>
          <w:b/>
        </w:rPr>
        <w:t>44/30/26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36"/>
        <w:gridCol w:w="5055"/>
        <w:gridCol w:w="1575"/>
        <w:gridCol w:w="1968"/>
        <w:gridCol w:w="1591"/>
        <w:gridCol w:w="1386"/>
        <w:gridCol w:w="1559"/>
      </w:tblGrid>
      <w:tr w:rsidR="00A22E88" w:rsidTr="00490CF1">
        <w:tc>
          <w:tcPr>
            <w:tcW w:w="1036" w:type="dxa"/>
            <w:vAlign w:val="center"/>
          </w:tcPr>
          <w:p w:rsidR="00A22E88" w:rsidRDefault="00A22E88" w:rsidP="006D3001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Position</w:t>
            </w:r>
          </w:p>
        </w:tc>
        <w:tc>
          <w:tcPr>
            <w:tcW w:w="5055" w:type="dxa"/>
            <w:vAlign w:val="center"/>
          </w:tcPr>
          <w:p w:rsidR="00A22E88" w:rsidRDefault="00A22E8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Leistung</w:t>
            </w:r>
          </w:p>
        </w:tc>
        <w:tc>
          <w:tcPr>
            <w:tcW w:w="1433" w:type="dxa"/>
            <w:vAlign w:val="center"/>
          </w:tcPr>
          <w:p w:rsidR="00A22E88" w:rsidRDefault="00A22E88" w:rsidP="006D3001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Menge</w:t>
            </w:r>
          </w:p>
        </w:tc>
        <w:tc>
          <w:tcPr>
            <w:tcW w:w="1968" w:type="dxa"/>
            <w:vAlign w:val="center"/>
          </w:tcPr>
          <w:p w:rsidR="00A22E88" w:rsidRDefault="00A22E88" w:rsidP="006D3001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Einzelpreis netto</w:t>
            </w:r>
            <w:r w:rsidR="006D3001">
              <w:rPr>
                <w:rFonts w:ascii="Fira Sans" w:hAnsi="Fira Sans"/>
              </w:rPr>
              <w:t xml:space="preserve">, </w:t>
            </w:r>
            <w:r w:rsidR="00CD613D">
              <w:rPr>
                <w:rFonts w:ascii="Fira Sans" w:hAnsi="Fira Sans"/>
              </w:rPr>
              <w:t>Preis je 1000 Sendungen</w:t>
            </w:r>
          </w:p>
        </w:tc>
        <w:tc>
          <w:tcPr>
            <w:tcW w:w="1591" w:type="dxa"/>
            <w:vAlign w:val="center"/>
          </w:tcPr>
          <w:p w:rsidR="00A22E88" w:rsidRDefault="00A22E88" w:rsidP="006D3001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Gesamtpreis netto</w:t>
            </w:r>
          </w:p>
        </w:tc>
        <w:tc>
          <w:tcPr>
            <w:tcW w:w="1386" w:type="dxa"/>
            <w:vAlign w:val="center"/>
          </w:tcPr>
          <w:p w:rsidR="00A22E88" w:rsidRDefault="00A22E88" w:rsidP="006D3001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MwSt.</w:t>
            </w:r>
          </w:p>
        </w:tc>
        <w:tc>
          <w:tcPr>
            <w:tcW w:w="1559" w:type="dxa"/>
            <w:vAlign w:val="center"/>
          </w:tcPr>
          <w:p w:rsidR="00A22E88" w:rsidRDefault="00A22E88" w:rsidP="006D3001">
            <w:pPr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Gesamtpreis brutto</w:t>
            </w:r>
          </w:p>
        </w:tc>
      </w:tr>
      <w:tr w:rsidR="00CD613D" w:rsidTr="00490CF1">
        <w:tc>
          <w:tcPr>
            <w:tcW w:w="1036" w:type="dxa"/>
            <w:vAlign w:val="center"/>
          </w:tcPr>
          <w:p w:rsidR="00CD613D" w:rsidRDefault="00CD613D" w:rsidP="006D3001">
            <w:pPr>
              <w:spacing w:before="60" w:after="60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</w:p>
        </w:tc>
        <w:tc>
          <w:tcPr>
            <w:tcW w:w="5055" w:type="dxa"/>
            <w:vAlign w:val="center"/>
          </w:tcPr>
          <w:p w:rsidR="0009191E" w:rsidRDefault="0009191E" w:rsidP="0003714F">
            <w:pPr>
              <w:spacing w:before="60" w:after="6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Einmalige Abholung der Wahlbenachrichtigungen</w:t>
            </w:r>
          </w:p>
          <w:p w:rsidR="0009191E" w:rsidRPr="00CD613D" w:rsidRDefault="0009191E" w:rsidP="0003714F">
            <w:pPr>
              <w:spacing w:before="60" w:after="60"/>
              <w:rPr>
                <w:rFonts w:ascii="Fira Sans" w:hAnsi="Fira Sans"/>
                <w:i/>
              </w:rPr>
            </w:pPr>
            <w:r>
              <w:rPr>
                <w:rFonts w:ascii="Fira Sans" w:hAnsi="Fira Sans"/>
              </w:rPr>
              <w:t xml:space="preserve">in </w:t>
            </w:r>
            <w:r>
              <w:rPr>
                <w:rFonts w:ascii="Fira Sans" w:hAnsi="Fira Sans"/>
                <w:i/>
              </w:rPr>
              <w:t>wird noch bekannt gegeben</w:t>
            </w:r>
          </w:p>
          <w:p w:rsidR="00CD613D" w:rsidRDefault="0009191E" w:rsidP="0003714F">
            <w:pPr>
              <w:spacing w:before="60" w:after="6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inkl. Kosten für die Bereitstellung von Verpackungs- und Transportmaterial</w:t>
            </w:r>
            <w:r w:rsidR="00490CF1">
              <w:rPr>
                <w:rFonts w:ascii="Fira Sans" w:hAnsi="Fira Sans"/>
              </w:rPr>
              <w:t xml:space="preserve"> </w:t>
            </w:r>
            <w:r>
              <w:rPr>
                <w:rFonts w:ascii="Fira Sans" w:hAnsi="Fira Sans"/>
              </w:rPr>
              <w:t>im</w:t>
            </w:r>
            <w:r w:rsidR="00490CF1">
              <w:rPr>
                <w:rFonts w:ascii="Fira Sans" w:hAnsi="Fira Sans"/>
              </w:rPr>
              <w:t xml:space="preserve"> </w:t>
            </w:r>
            <w:r>
              <w:rPr>
                <w:rFonts w:ascii="Fira Sans" w:hAnsi="Fira Sans"/>
              </w:rPr>
              <w:t>Vorfeld</w:t>
            </w:r>
          </w:p>
        </w:tc>
        <w:tc>
          <w:tcPr>
            <w:tcW w:w="1433" w:type="dxa"/>
            <w:vAlign w:val="center"/>
          </w:tcPr>
          <w:p w:rsidR="00CD613D" w:rsidRDefault="006D3001" w:rsidP="006D3001">
            <w:pPr>
              <w:spacing w:before="60" w:after="60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s</w:t>
            </w:r>
            <w:r w:rsidR="0049470D">
              <w:rPr>
                <w:rFonts w:ascii="Fira Sans" w:hAnsi="Fira Sans"/>
              </w:rPr>
              <w:t>iehe Leistungs-beschreibung</w:t>
            </w:r>
          </w:p>
        </w:tc>
        <w:tc>
          <w:tcPr>
            <w:tcW w:w="1968" w:type="dxa"/>
            <w:tcBorders>
              <w:tr2bl w:val="single" w:sz="4" w:space="0" w:color="auto"/>
            </w:tcBorders>
            <w:vAlign w:val="center"/>
          </w:tcPr>
          <w:p w:rsidR="00CD613D" w:rsidRDefault="00CD613D" w:rsidP="006D3001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591" w:type="dxa"/>
            <w:shd w:val="clear" w:color="auto" w:fill="EAEAEA"/>
            <w:vAlign w:val="center"/>
          </w:tcPr>
          <w:p w:rsidR="00CD613D" w:rsidRDefault="00CD613D" w:rsidP="006D3001">
            <w:pPr>
              <w:jc w:val="center"/>
              <w:rPr>
                <w:rFonts w:ascii="Fira Sans" w:hAnsi="Fira Sans"/>
              </w:rPr>
            </w:pPr>
            <w:bookmarkStart w:id="0" w:name="_GoBack"/>
            <w:bookmarkEnd w:id="0"/>
          </w:p>
        </w:tc>
        <w:tc>
          <w:tcPr>
            <w:tcW w:w="1386" w:type="dxa"/>
            <w:shd w:val="clear" w:color="auto" w:fill="EAEAEA"/>
            <w:vAlign w:val="center"/>
          </w:tcPr>
          <w:p w:rsidR="00CD613D" w:rsidRDefault="00CD613D" w:rsidP="006D3001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559" w:type="dxa"/>
            <w:shd w:val="clear" w:color="auto" w:fill="EAEAEA"/>
            <w:vAlign w:val="center"/>
          </w:tcPr>
          <w:p w:rsidR="00CD613D" w:rsidRDefault="00CD613D" w:rsidP="006D3001">
            <w:pPr>
              <w:jc w:val="center"/>
              <w:rPr>
                <w:rFonts w:ascii="Fira Sans" w:hAnsi="Fira Sans"/>
              </w:rPr>
            </w:pPr>
          </w:p>
        </w:tc>
      </w:tr>
      <w:tr w:rsidR="00CD613D" w:rsidTr="00490CF1">
        <w:tc>
          <w:tcPr>
            <w:tcW w:w="1036" w:type="dxa"/>
            <w:vAlign w:val="center"/>
          </w:tcPr>
          <w:p w:rsidR="00CD613D" w:rsidRDefault="00CD613D" w:rsidP="006D3001">
            <w:pPr>
              <w:spacing w:before="60" w:after="60"/>
              <w:jc w:val="center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</w:t>
            </w:r>
          </w:p>
        </w:tc>
        <w:tc>
          <w:tcPr>
            <w:tcW w:w="5055" w:type="dxa"/>
            <w:vAlign w:val="center"/>
          </w:tcPr>
          <w:p w:rsidR="00CD613D" w:rsidRPr="00EA6FE1" w:rsidRDefault="0009191E" w:rsidP="0003714F">
            <w:pPr>
              <w:spacing w:before="60" w:after="60"/>
              <w:rPr>
                <w:rFonts w:ascii="Fira Sans" w:hAnsi="Fira Sans"/>
              </w:rPr>
            </w:pPr>
            <w:r w:rsidRPr="00EA6FE1">
              <w:rPr>
                <w:rFonts w:ascii="Fira Sans" w:hAnsi="Fira Sans"/>
              </w:rPr>
              <w:t xml:space="preserve">Zustellung </w:t>
            </w:r>
            <w:r w:rsidR="006D3001">
              <w:rPr>
                <w:rFonts w:ascii="Fira Sans" w:hAnsi="Fira Sans"/>
              </w:rPr>
              <w:t xml:space="preserve">der </w:t>
            </w:r>
            <w:r w:rsidRPr="00EA6FE1">
              <w:rPr>
                <w:rFonts w:ascii="Fira Sans" w:hAnsi="Fira Sans"/>
              </w:rPr>
              <w:t>Wahlbenachrichtigungen</w:t>
            </w:r>
            <w:r w:rsidR="006D3001">
              <w:rPr>
                <w:rFonts w:ascii="Fira Sans" w:hAnsi="Fira Sans"/>
              </w:rPr>
              <w:t>,</w:t>
            </w:r>
            <w:r w:rsidRPr="00EA6FE1">
              <w:rPr>
                <w:rFonts w:ascii="Fira Sans" w:hAnsi="Fira Sans"/>
              </w:rPr>
              <w:t xml:space="preserve"> Standardbriefe in Rostock</w:t>
            </w:r>
          </w:p>
        </w:tc>
        <w:tc>
          <w:tcPr>
            <w:tcW w:w="1433" w:type="dxa"/>
            <w:vAlign w:val="center"/>
          </w:tcPr>
          <w:p w:rsidR="00CD613D" w:rsidRDefault="0009191E" w:rsidP="006D3001">
            <w:pPr>
              <w:spacing w:before="60" w:after="60"/>
              <w:jc w:val="center"/>
              <w:rPr>
                <w:rFonts w:ascii="Fira Sans" w:hAnsi="Fira Sans"/>
              </w:rPr>
            </w:pPr>
            <w:r w:rsidRPr="0009191E">
              <w:rPr>
                <w:rFonts w:ascii="Fira Sans" w:hAnsi="Fira Sans"/>
              </w:rPr>
              <w:t>170.000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EAEAEA"/>
            <w:vAlign w:val="center"/>
          </w:tcPr>
          <w:p w:rsidR="00CD613D" w:rsidRDefault="00CD613D" w:rsidP="006D3001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591" w:type="dxa"/>
            <w:shd w:val="clear" w:color="auto" w:fill="EAEAEA"/>
            <w:vAlign w:val="center"/>
          </w:tcPr>
          <w:p w:rsidR="00CD613D" w:rsidRDefault="00CD613D" w:rsidP="006D3001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386" w:type="dxa"/>
            <w:shd w:val="clear" w:color="auto" w:fill="EAEAEA"/>
            <w:vAlign w:val="center"/>
          </w:tcPr>
          <w:p w:rsidR="00CD613D" w:rsidRDefault="00CD613D" w:rsidP="006D3001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559" w:type="dxa"/>
            <w:shd w:val="clear" w:color="auto" w:fill="EAEAEA"/>
            <w:vAlign w:val="center"/>
          </w:tcPr>
          <w:p w:rsidR="00CD613D" w:rsidRDefault="00CD613D" w:rsidP="006D3001">
            <w:pPr>
              <w:jc w:val="center"/>
              <w:rPr>
                <w:rFonts w:ascii="Fira Sans" w:hAnsi="Fira Sans"/>
              </w:rPr>
            </w:pPr>
          </w:p>
        </w:tc>
      </w:tr>
      <w:tr w:rsidR="00E32AB3" w:rsidTr="00490CF1">
        <w:tc>
          <w:tcPr>
            <w:tcW w:w="1036" w:type="dxa"/>
            <w:vAlign w:val="center"/>
          </w:tcPr>
          <w:p w:rsidR="00E32AB3" w:rsidRPr="006D3001" w:rsidRDefault="00E32AB3" w:rsidP="006D3001">
            <w:pPr>
              <w:spacing w:before="60" w:after="60"/>
              <w:jc w:val="center"/>
              <w:rPr>
                <w:rFonts w:ascii="Fira Sans" w:hAnsi="Fira Sans"/>
              </w:rPr>
            </w:pPr>
            <w:r w:rsidRPr="006D3001">
              <w:rPr>
                <w:rFonts w:ascii="Fira Sans" w:hAnsi="Fira Sans"/>
              </w:rPr>
              <w:t>3</w:t>
            </w:r>
          </w:p>
        </w:tc>
        <w:tc>
          <w:tcPr>
            <w:tcW w:w="5055" w:type="dxa"/>
            <w:vAlign w:val="center"/>
          </w:tcPr>
          <w:p w:rsidR="00E32AB3" w:rsidRPr="006D3001" w:rsidRDefault="0009191E" w:rsidP="0003714F">
            <w:pPr>
              <w:spacing w:before="60" w:after="6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Übermittlung der Adressen aus der Umzugsdatenbank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:rsidR="00E32AB3" w:rsidRPr="0049470D" w:rsidRDefault="0049470D" w:rsidP="006D3001">
            <w:pPr>
              <w:spacing w:before="60" w:after="60"/>
              <w:jc w:val="center"/>
              <w:rPr>
                <w:rFonts w:ascii="Fira Sans" w:hAnsi="Fira Sans"/>
              </w:rPr>
            </w:pPr>
            <w:r w:rsidRPr="0049470D">
              <w:rPr>
                <w:rFonts w:ascii="Fira Sans" w:hAnsi="Fira Sans"/>
              </w:rPr>
              <w:t>1.000</w:t>
            </w:r>
          </w:p>
        </w:tc>
        <w:tc>
          <w:tcPr>
            <w:tcW w:w="1968" w:type="dxa"/>
            <w:tcBorders>
              <w:bottom w:val="single" w:sz="4" w:space="0" w:color="auto"/>
              <w:tr2bl w:val="nil"/>
            </w:tcBorders>
            <w:shd w:val="clear" w:color="auto" w:fill="EAEAEA"/>
            <w:vAlign w:val="center"/>
          </w:tcPr>
          <w:p w:rsidR="00E32AB3" w:rsidRDefault="00E32AB3" w:rsidP="006D3001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591" w:type="dxa"/>
            <w:shd w:val="clear" w:color="auto" w:fill="EAEAEA"/>
            <w:vAlign w:val="center"/>
          </w:tcPr>
          <w:p w:rsidR="00E32AB3" w:rsidRDefault="00E32AB3" w:rsidP="006D3001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386" w:type="dxa"/>
            <w:shd w:val="clear" w:color="auto" w:fill="EAEAEA"/>
            <w:vAlign w:val="center"/>
          </w:tcPr>
          <w:p w:rsidR="00E32AB3" w:rsidRDefault="00E32AB3" w:rsidP="006D3001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559" w:type="dxa"/>
            <w:shd w:val="clear" w:color="auto" w:fill="EAEAEA"/>
            <w:vAlign w:val="center"/>
          </w:tcPr>
          <w:p w:rsidR="00E32AB3" w:rsidRDefault="00E32AB3" w:rsidP="006D3001">
            <w:pPr>
              <w:jc w:val="center"/>
              <w:rPr>
                <w:rFonts w:ascii="Fira Sans" w:hAnsi="Fira Sans"/>
              </w:rPr>
            </w:pPr>
          </w:p>
        </w:tc>
      </w:tr>
      <w:tr w:rsidR="00CD613D" w:rsidTr="00490CF1">
        <w:trPr>
          <w:trHeight w:val="527"/>
        </w:trPr>
        <w:tc>
          <w:tcPr>
            <w:tcW w:w="1036" w:type="dxa"/>
            <w:vAlign w:val="center"/>
          </w:tcPr>
          <w:p w:rsidR="00CD613D" w:rsidRDefault="00CD613D" w:rsidP="006D3001">
            <w:pPr>
              <w:jc w:val="center"/>
              <w:rPr>
                <w:rFonts w:ascii="Fira Sans" w:hAnsi="Fira Sans"/>
              </w:rPr>
            </w:pPr>
            <w:r w:rsidRPr="007B52C9">
              <w:rPr>
                <w:rFonts w:ascii="Fira Sans" w:hAnsi="Fira Sans"/>
                <w:b/>
              </w:rPr>
              <w:t>Summe</w:t>
            </w:r>
          </w:p>
        </w:tc>
        <w:tc>
          <w:tcPr>
            <w:tcW w:w="5055" w:type="dxa"/>
            <w:vAlign w:val="center"/>
          </w:tcPr>
          <w:p w:rsidR="00CD613D" w:rsidRPr="00DD0D7B" w:rsidRDefault="00451AD6" w:rsidP="00EA6FE1">
            <w:pPr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LOS 1</w:t>
            </w:r>
          </w:p>
        </w:tc>
        <w:tc>
          <w:tcPr>
            <w:tcW w:w="1433" w:type="dxa"/>
            <w:tcBorders>
              <w:tr2bl w:val="single" w:sz="4" w:space="0" w:color="auto"/>
            </w:tcBorders>
            <w:vAlign w:val="center"/>
          </w:tcPr>
          <w:p w:rsidR="00CD613D" w:rsidRPr="00DD0D7B" w:rsidRDefault="00CD613D" w:rsidP="006D3001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968" w:type="dxa"/>
            <w:tcBorders>
              <w:tr2bl w:val="single" w:sz="4" w:space="0" w:color="auto"/>
            </w:tcBorders>
            <w:vAlign w:val="center"/>
          </w:tcPr>
          <w:p w:rsidR="00CD613D" w:rsidRDefault="00CD613D" w:rsidP="006D3001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591" w:type="dxa"/>
            <w:shd w:val="clear" w:color="auto" w:fill="EAEAEA"/>
            <w:vAlign w:val="center"/>
          </w:tcPr>
          <w:p w:rsidR="00CD613D" w:rsidRDefault="00CD613D" w:rsidP="006D3001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386" w:type="dxa"/>
            <w:shd w:val="clear" w:color="auto" w:fill="EAEAEA"/>
            <w:vAlign w:val="center"/>
          </w:tcPr>
          <w:p w:rsidR="00CD613D" w:rsidRDefault="00CD613D" w:rsidP="006D3001">
            <w:pPr>
              <w:jc w:val="center"/>
              <w:rPr>
                <w:rFonts w:ascii="Fira Sans" w:hAnsi="Fira Sans"/>
              </w:rPr>
            </w:pPr>
          </w:p>
        </w:tc>
        <w:tc>
          <w:tcPr>
            <w:tcW w:w="1559" w:type="dxa"/>
            <w:shd w:val="clear" w:color="auto" w:fill="EAEAEA"/>
            <w:vAlign w:val="center"/>
          </w:tcPr>
          <w:p w:rsidR="00CD613D" w:rsidRDefault="00CD613D" w:rsidP="006D3001">
            <w:pPr>
              <w:jc w:val="center"/>
              <w:rPr>
                <w:rFonts w:ascii="Fira Sans" w:hAnsi="Fira Sans"/>
              </w:rPr>
            </w:pPr>
          </w:p>
        </w:tc>
      </w:tr>
    </w:tbl>
    <w:p w:rsidR="008C4F4D" w:rsidRDefault="008C4F4D">
      <w:pPr>
        <w:rPr>
          <w:rFonts w:ascii="Fira Sans" w:hAnsi="Fira Sans"/>
        </w:rPr>
      </w:pPr>
      <w:r>
        <w:rPr>
          <w:rFonts w:ascii="Fira Sans" w:hAnsi="Fira Sans"/>
        </w:rPr>
        <w:t xml:space="preserve">Die </w:t>
      </w:r>
      <w:r w:rsidRPr="00FF674B">
        <w:rPr>
          <w:rFonts w:ascii="Fira Sans" w:hAnsi="Fira Sans"/>
        </w:rPr>
        <w:t xml:space="preserve">Gesamtsumme brutto </w:t>
      </w:r>
      <w:r w:rsidR="00AE6653" w:rsidRPr="00FF674B">
        <w:rPr>
          <w:rFonts w:ascii="Fira Sans" w:hAnsi="Fira Sans"/>
        </w:rPr>
        <w:t>(Pos. 1-</w:t>
      </w:r>
      <w:r w:rsidR="0009191E" w:rsidRPr="00FF674B">
        <w:rPr>
          <w:rFonts w:ascii="Fira Sans" w:hAnsi="Fira Sans"/>
        </w:rPr>
        <w:t>3</w:t>
      </w:r>
      <w:r w:rsidR="00AE6653" w:rsidRPr="00FF674B">
        <w:rPr>
          <w:rFonts w:ascii="Fira Sans" w:hAnsi="Fira Sans"/>
        </w:rPr>
        <w:t xml:space="preserve">) </w:t>
      </w:r>
      <w:r w:rsidRPr="00FF674B">
        <w:rPr>
          <w:rFonts w:ascii="Fira Sans" w:hAnsi="Fira Sans"/>
        </w:rPr>
        <w:t>ist in das Angebotsschreiben FB 633 einzutragen. Eventuelle Rabatte in Nebenangeboten sind im</w:t>
      </w:r>
      <w:r w:rsidR="00490CF1">
        <w:rPr>
          <w:rFonts w:ascii="Fira Sans" w:hAnsi="Fira Sans"/>
        </w:rPr>
        <w:t xml:space="preserve"> </w:t>
      </w:r>
      <w:r w:rsidRPr="00FF674B">
        <w:rPr>
          <w:rFonts w:ascii="Fira Sans" w:hAnsi="Fira Sans"/>
        </w:rPr>
        <w:t>Angebotsschreiben FB 633 zu berücksichtigen</w:t>
      </w:r>
      <w:r>
        <w:rPr>
          <w:rFonts w:ascii="Fira Sans" w:hAnsi="Fira Sans"/>
        </w:rPr>
        <w:t>.</w:t>
      </w:r>
      <w:r w:rsidR="007F063F">
        <w:rPr>
          <w:rFonts w:ascii="Fira Sans" w:hAnsi="Fira Sans"/>
        </w:rPr>
        <w:t xml:space="preserve"> </w:t>
      </w:r>
    </w:p>
    <w:p w:rsidR="00490CF1" w:rsidRDefault="005F4702" w:rsidP="00CD613D">
      <w:pPr>
        <w:spacing w:after="0"/>
        <w:rPr>
          <w:rFonts w:ascii="Fira Sans" w:hAnsi="Fira Sans"/>
        </w:rPr>
      </w:pPr>
      <w:r>
        <w:rPr>
          <w:rFonts w:ascii="Fira Sans" w:hAnsi="Fira Sans"/>
        </w:rPr>
        <w:t xml:space="preserve">Die Mengen sind </w:t>
      </w:r>
      <w:r w:rsidR="00BB4BFB">
        <w:rPr>
          <w:rFonts w:ascii="Fira Sans" w:hAnsi="Fira Sans"/>
        </w:rPr>
        <w:t>Richtwerte aus den Erfahrungen der letzten Wahlen</w:t>
      </w:r>
      <w:r>
        <w:rPr>
          <w:rFonts w:ascii="Fira Sans" w:hAnsi="Fira Sans"/>
        </w:rPr>
        <w:t>. Sie können abweichen. Ein Anspruch auf die Menge besteht nicht.</w:t>
      </w:r>
      <w:r w:rsidR="00490CF1">
        <w:rPr>
          <w:rFonts w:ascii="Fira Sans" w:hAnsi="Fira Sans"/>
        </w:rPr>
        <w:t xml:space="preserve"> </w:t>
      </w:r>
    </w:p>
    <w:p w:rsidR="00CD613D" w:rsidRDefault="00273634" w:rsidP="00CD613D">
      <w:pPr>
        <w:spacing w:after="0"/>
        <w:rPr>
          <w:rFonts w:ascii="Fira Sans" w:hAnsi="Fira Sans"/>
        </w:rPr>
      </w:pPr>
      <w:r>
        <w:rPr>
          <w:rFonts w:ascii="Fira Sans" w:hAnsi="Fira Sans"/>
        </w:rPr>
        <w:t xml:space="preserve">Alle Preise beinhalten </w:t>
      </w:r>
      <w:r w:rsidR="00165405">
        <w:rPr>
          <w:rFonts w:ascii="Fira Sans" w:hAnsi="Fira Sans"/>
        </w:rPr>
        <w:t xml:space="preserve">die </w:t>
      </w:r>
      <w:r>
        <w:rPr>
          <w:rFonts w:ascii="Fira Sans" w:hAnsi="Fira Sans"/>
        </w:rPr>
        <w:t>Freimachung</w:t>
      </w:r>
      <w:r w:rsidR="00BB4BFB">
        <w:rPr>
          <w:rFonts w:ascii="Fira Sans" w:hAnsi="Fira Sans"/>
        </w:rPr>
        <w:t>.</w:t>
      </w:r>
    </w:p>
    <w:p w:rsidR="007B6243" w:rsidRDefault="007B6243" w:rsidP="00CD613D">
      <w:pPr>
        <w:spacing w:after="0"/>
        <w:rPr>
          <w:rFonts w:ascii="Fira Sans" w:hAnsi="Fira Sans"/>
        </w:rPr>
      </w:pPr>
    </w:p>
    <w:p w:rsidR="00CD613D" w:rsidRDefault="00EA6FE1" w:rsidP="00CD613D">
      <w:pPr>
        <w:spacing w:after="0" w:line="240" w:lineRule="auto"/>
        <w:rPr>
          <w:rFonts w:ascii="Fira Sans" w:hAnsi="Fira Sans" w:cs="Arial"/>
          <w:bCs/>
          <w:kern w:val="28"/>
        </w:rPr>
      </w:pPr>
      <w:r>
        <w:rPr>
          <w:rFonts w:ascii="Fira Sans" w:hAnsi="Fira Sans"/>
        </w:rPr>
        <w:t xml:space="preserve">Die Abholung der Wahlbenachrichtigungen erfolgt </w:t>
      </w:r>
      <w:r w:rsidR="0031790E">
        <w:rPr>
          <w:rFonts w:ascii="Fira Sans" w:hAnsi="Fira Sans"/>
        </w:rPr>
        <w:t>unter folgender Adresse:</w:t>
      </w:r>
      <w:r w:rsidR="0031790E">
        <w:rPr>
          <w:rFonts w:ascii="Fira Sans" w:hAnsi="Fira Sans"/>
        </w:rPr>
        <w:tab/>
      </w:r>
      <w:r w:rsidR="0031790E">
        <w:rPr>
          <w:rFonts w:ascii="Fira Sans" w:hAnsi="Fira Sans"/>
        </w:rPr>
        <w:tab/>
      </w:r>
      <w:r w:rsidR="00CD613D">
        <w:rPr>
          <w:rFonts w:ascii="Fira Sans" w:hAnsi="Fira Sans" w:cs="Arial"/>
          <w:bCs/>
          <w:kern w:val="28"/>
        </w:rPr>
        <w:t xml:space="preserve">Wird </w:t>
      </w:r>
      <w:r w:rsidR="00490CF1">
        <w:rPr>
          <w:rFonts w:ascii="Fira Sans" w:hAnsi="Fira Sans" w:cs="Arial"/>
          <w:bCs/>
          <w:kern w:val="28"/>
        </w:rPr>
        <w:t xml:space="preserve">noch durch eine Bieterinformation </w:t>
      </w:r>
      <w:r w:rsidR="00CD613D">
        <w:rPr>
          <w:rFonts w:ascii="Fira Sans" w:hAnsi="Fira Sans" w:cs="Arial"/>
          <w:bCs/>
          <w:kern w:val="28"/>
        </w:rPr>
        <w:t>bekannt gegeben</w:t>
      </w:r>
    </w:p>
    <w:p w:rsidR="00CD613D" w:rsidRPr="00CD613D" w:rsidRDefault="00CD613D" w:rsidP="00CD613D">
      <w:pPr>
        <w:spacing w:after="0" w:line="240" w:lineRule="auto"/>
        <w:rPr>
          <w:rFonts w:ascii="Fira Sans" w:hAnsi="Fira Sans" w:cs="Arial"/>
          <w:bCs/>
          <w:kern w:val="28"/>
        </w:rPr>
      </w:pPr>
    </w:p>
    <w:p w:rsidR="004F3F35" w:rsidRPr="004F3F35" w:rsidRDefault="007B52C9" w:rsidP="00490CF1">
      <w:pPr>
        <w:rPr>
          <w:rFonts w:ascii="Fira Sans" w:hAnsi="Fira Sans" w:cs="Arial"/>
          <w:iCs/>
        </w:rPr>
      </w:pPr>
      <w:r>
        <w:rPr>
          <w:rFonts w:ascii="Fira Sans" w:hAnsi="Fira Sans"/>
        </w:rPr>
        <w:t>Die Rücksendung nicht zustellbarer Wahlbenachrichtigungen erfolgt an</w:t>
      </w:r>
      <w:r w:rsidR="004F3F35">
        <w:rPr>
          <w:rFonts w:ascii="Fira Sans" w:hAnsi="Fira Sans"/>
        </w:rPr>
        <w:t>:</w:t>
      </w:r>
      <w:r>
        <w:rPr>
          <w:rFonts w:ascii="Fira Sans" w:hAnsi="Fira Sans"/>
        </w:rPr>
        <w:t xml:space="preserve"> </w:t>
      </w:r>
      <w:r>
        <w:rPr>
          <w:rFonts w:ascii="Fira Sans" w:hAnsi="Fira Sans"/>
        </w:rPr>
        <w:tab/>
      </w:r>
      <w:r>
        <w:rPr>
          <w:rFonts w:ascii="Fira Sans" w:hAnsi="Fira Sans"/>
        </w:rPr>
        <w:tab/>
      </w:r>
      <w:r w:rsidR="004F3F35" w:rsidRPr="00E62F04">
        <w:rPr>
          <w:rFonts w:ascii="Fira Sans" w:hAnsi="Fira Sans" w:cs="Arial"/>
          <w:iCs/>
        </w:rPr>
        <w:t>Hanse- und Universitätsstadt Rostock</w:t>
      </w:r>
      <w:r w:rsidR="004F3F35" w:rsidRPr="00E62F04">
        <w:rPr>
          <w:rFonts w:ascii="Fira Sans" w:hAnsi="Fira Sans" w:cs="Arial"/>
          <w:iCs/>
        </w:rPr>
        <w:br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 w:rsidR="00CD613D">
        <w:rPr>
          <w:rFonts w:ascii="Fira Sans" w:hAnsi="Fira Sans" w:cs="Arial"/>
          <w:iCs/>
        </w:rPr>
        <w:t>Die Oberbürgermeisterin</w:t>
      </w:r>
      <w:r w:rsidR="004F3F35" w:rsidRPr="00E62F04">
        <w:rPr>
          <w:rFonts w:ascii="Fira Sans" w:hAnsi="Fira Sans" w:cs="Arial"/>
          <w:iCs/>
        </w:rPr>
        <w:br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 w:rsidR="004F3F35" w:rsidRPr="00E62F04">
        <w:rPr>
          <w:rFonts w:ascii="Fira Sans" w:hAnsi="Fira Sans" w:cs="Arial"/>
          <w:iCs/>
        </w:rPr>
        <w:t>Wählerverzeichnis- und Briefwahlstellen</w:t>
      </w:r>
      <w:r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  <w:t>Industriestraße 8</w:t>
      </w:r>
      <w:r w:rsidR="00490CF1">
        <w:rPr>
          <w:rFonts w:ascii="Fira Sans" w:hAnsi="Fira Sans" w:cs="Arial"/>
          <w:iCs/>
        </w:rPr>
        <w:br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</w:r>
      <w:r w:rsidR="00490CF1">
        <w:rPr>
          <w:rFonts w:ascii="Fira Sans" w:hAnsi="Fira Sans" w:cs="Arial"/>
          <w:iCs/>
        </w:rPr>
        <w:tab/>
        <w:t>18103 Rostock</w:t>
      </w:r>
    </w:p>
    <w:sectPr w:rsidR="004F3F35" w:rsidRPr="004F3F35" w:rsidSect="00BB4BFB">
      <w:pgSz w:w="16838" w:h="11906" w:orient="landscape"/>
      <w:pgMar w:top="1134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1AE"/>
    <w:rsid w:val="00035227"/>
    <w:rsid w:val="0003714F"/>
    <w:rsid w:val="000430E4"/>
    <w:rsid w:val="0009191E"/>
    <w:rsid w:val="000D6027"/>
    <w:rsid w:val="000F463A"/>
    <w:rsid w:val="00142043"/>
    <w:rsid w:val="00165405"/>
    <w:rsid w:val="0019106C"/>
    <w:rsid w:val="00196CBE"/>
    <w:rsid w:val="001A3418"/>
    <w:rsid w:val="001D5B91"/>
    <w:rsid w:val="001E11AE"/>
    <w:rsid w:val="00273634"/>
    <w:rsid w:val="002D4448"/>
    <w:rsid w:val="003051B7"/>
    <w:rsid w:val="0031790E"/>
    <w:rsid w:val="00341336"/>
    <w:rsid w:val="0035324A"/>
    <w:rsid w:val="003A12AA"/>
    <w:rsid w:val="003F2A38"/>
    <w:rsid w:val="004116E3"/>
    <w:rsid w:val="00451AD6"/>
    <w:rsid w:val="0046573A"/>
    <w:rsid w:val="00490CF1"/>
    <w:rsid w:val="0049470D"/>
    <w:rsid w:val="004C291A"/>
    <w:rsid w:val="004F3F35"/>
    <w:rsid w:val="0051543F"/>
    <w:rsid w:val="005F4702"/>
    <w:rsid w:val="006D3001"/>
    <w:rsid w:val="00706FF5"/>
    <w:rsid w:val="00715D8B"/>
    <w:rsid w:val="00733BA6"/>
    <w:rsid w:val="007B52C9"/>
    <w:rsid w:val="007B6243"/>
    <w:rsid w:val="007F063F"/>
    <w:rsid w:val="008112F6"/>
    <w:rsid w:val="00817D2E"/>
    <w:rsid w:val="00843CC7"/>
    <w:rsid w:val="008C4F4D"/>
    <w:rsid w:val="00937C45"/>
    <w:rsid w:val="00944B52"/>
    <w:rsid w:val="00A22E88"/>
    <w:rsid w:val="00AE6653"/>
    <w:rsid w:val="00BB4BFB"/>
    <w:rsid w:val="00C078A1"/>
    <w:rsid w:val="00CD613D"/>
    <w:rsid w:val="00D11509"/>
    <w:rsid w:val="00DC3178"/>
    <w:rsid w:val="00DD0D7B"/>
    <w:rsid w:val="00DD4DC2"/>
    <w:rsid w:val="00E10643"/>
    <w:rsid w:val="00E32AB3"/>
    <w:rsid w:val="00EA6FE1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1AE3"/>
  <w15:chartTrackingRefBased/>
  <w15:docId w15:val="{9DF36F51-74F3-43EE-BE13-FE8D899A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E1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Standard"/>
    <w:rsid w:val="004F3F35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5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5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1245</Characters>
  <Application>Microsoft Office Word</Application>
  <DocSecurity>0</DocSecurity>
  <Lines>77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Win10Support</dc:creator>
  <cp:keywords/>
  <dc:description/>
  <cp:lastModifiedBy>Daniel Haustein</cp:lastModifiedBy>
  <cp:revision>8</cp:revision>
  <cp:lastPrinted>2022-07-19T14:18:00Z</cp:lastPrinted>
  <dcterms:created xsi:type="dcterms:W3CDTF">2026-02-02T10:52:00Z</dcterms:created>
  <dcterms:modified xsi:type="dcterms:W3CDTF">2026-04-27T13:35:00Z</dcterms:modified>
</cp:coreProperties>
</file>